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E2B" w:rsidRDefault="004B0E2B">
      <w:pPr>
        <w:rPr>
          <w:sz w:val="20"/>
          <w:szCs w:val="20"/>
        </w:rPr>
      </w:pPr>
      <w:r>
        <w:rPr>
          <w:noProof/>
          <w:sz w:val="20"/>
          <w:szCs w:val="20"/>
          <w:lang w:eastAsia="en-GB"/>
        </w:rPr>
        <w:drawing>
          <wp:anchor distT="0" distB="0" distL="114300" distR="114300" simplePos="0" relativeHeight="251658240" behindDoc="0" locked="0" layoutInCell="1" allowOverlap="1">
            <wp:simplePos x="0" y="0"/>
            <wp:positionH relativeFrom="column">
              <wp:posOffset>5102860</wp:posOffset>
            </wp:positionH>
            <wp:positionV relativeFrom="paragraph">
              <wp:posOffset>0</wp:posOffset>
            </wp:positionV>
            <wp:extent cx="1076325" cy="1076325"/>
            <wp:effectExtent l="0" t="0" r="9525" b="9525"/>
            <wp:wrapThrough wrapText="bothSides">
              <wp:wrapPolygon edited="0">
                <wp:start x="0" y="0"/>
                <wp:lineTo x="0" y="21409"/>
                <wp:lineTo x="21409" y="21409"/>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E2B" w:rsidRDefault="004B0E2B">
      <w:pPr>
        <w:rPr>
          <w:sz w:val="20"/>
          <w:szCs w:val="20"/>
        </w:rPr>
      </w:pPr>
    </w:p>
    <w:p w:rsidR="0085062A" w:rsidRDefault="00997231">
      <w:pPr>
        <w:rPr>
          <w:sz w:val="20"/>
          <w:szCs w:val="20"/>
        </w:rPr>
      </w:pPr>
      <w:r>
        <w:rPr>
          <w:sz w:val="20"/>
          <w:szCs w:val="20"/>
        </w:rPr>
        <w:t>22</w:t>
      </w:r>
      <w:r w:rsidRPr="00997231">
        <w:rPr>
          <w:sz w:val="20"/>
          <w:szCs w:val="20"/>
          <w:vertAlign w:val="superscript"/>
        </w:rPr>
        <w:t>nd</w:t>
      </w:r>
      <w:r>
        <w:rPr>
          <w:sz w:val="20"/>
          <w:szCs w:val="20"/>
        </w:rPr>
        <w:t xml:space="preserve"> </w:t>
      </w:r>
      <w:r w:rsidR="00A609D5">
        <w:rPr>
          <w:sz w:val="20"/>
          <w:szCs w:val="20"/>
        </w:rPr>
        <w:t xml:space="preserve"> April</w:t>
      </w:r>
      <w:r w:rsidR="00873022">
        <w:rPr>
          <w:sz w:val="20"/>
          <w:szCs w:val="20"/>
        </w:rPr>
        <w:t xml:space="preserve"> </w:t>
      </w:r>
      <w:r w:rsidR="0085062A">
        <w:rPr>
          <w:sz w:val="20"/>
          <w:szCs w:val="20"/>
        </w:rPr>
        <w:t>2020</w:t>
      </w:r>
      <w:bookmarkStart w:id="0" w:name="_GoBack"/>
      <w:bookmarkEnd w:id="0"/>
    </w:p>
    <w:p w:rsidR="00CA4A51" w:rsidRPr="00F15B6C" w:rsidRDefault="002354E8">
      <w:pPr>
        <w:rPr>
          <w:sz w:val="20"/>
          <w:szCs w:val="20"/>
        </w:rPr>
      </w:pPr>
      <w:r w:rsidRPr="00F15B6C">
        <w:rPr>
          <w:sz w:val="20"/>
          <w:szCs w:val="20"/>
        </w:rPr>
        <w:t>Dear Parent / Carer</w:t>
      </w:r>
    </w:p>
    <w:p w:rsidR="004F7869" w:rsidRPr="00F15B6C" w:rsidRDefault="004F7869" w:rsidP="004F7869">
      <w:pPr>
        <w:spacing w:after="0"/>
        <w:jc w:val="center"/>
        <w:rPr>
          <w:rFonts w:cstheme="minorHAnsi"/>
          <w:b/>
          <w:color w:val="FF0000"/>
          <w:sz w:val="20"/>
          <w:szCs w:val="20"/>
          <w:u w:val="single"/>
        </w:rPr>
      </w:pPr>
      <w:r w:rsidRPr="00F15B6C">
        <w:rPr>
          <w:rFonts w:cstheme="minorHAnsi"/>
          <w:b/>
          <w:color w:val="FF0000"/>
          <w:sz w:val="20"/>
          <w:szCs w:val="20"/>
          <w:u w:val="single"/>
        </w:rPr>
        <w:t>PLEASE READ THIS GUIDANCE VERY CAREFULLY.</w:t>
      </w:r>
    </w:p>
    <w:p w:rsidR="00BA2774" w:rsidRPr="00BF5E72" w:rsidRDefault="008C5B49" w:rsidP="00BA2774">
      <w:pPr>
        <w:shd w:val="clear" w:color="auto" w:fill="FFFFFF"/>
        <w:spacing w:before="300" w:after="0" w:line="240" w:lineRule="auto"/>
        <w:rPr>
          <w:rFonts w:cstheme="minorHAnsi"/>
          <w:b/>
          <w:sz w:val="20"/>
          <w:szCs w:val="20"/>
          <w:u w:val="single"/>
        </w:rPr>
      </w:pPr>
      <w:r w:rsidRPr="00F15B6C">
        <w:rPr>
          <w:sz w:val="20"/>
          <w:szCs w:val="20"/>
        </w:rPr>
        <w:t>You have indicated that at least one of your child</w:t>
      </w:r>
      <w:r w:rsidR="00A30E65">
        <w:rPr>
          <w:sz w:val="20"/>
          <w:szCs w:val="20"/>
        </w:rPr>
        <w:t>/ren</w:t>
      </w:r>
      <w:r w:rsidRPr="00F15B6C">
        <w:rPr>
          <w:sz w:val="20"/>
          <w:szCs w:val="20"/>
        </w:rPr>
        <w:t>’s parents</w:t>
      </w:r>
      <w:r w:rsidR="00BA2774" w:rsidRPr="00F15B6C">
        <w:rPr>
          <w:sz w:val="20"/>
          <w:szCs w:val="20"/>
        </w:rPr>
        <w:t xml:space="preserve"> are a key worker. You have also told us that you have </w:t>
      </w:r>
      <w:r w:rsidR="00BA2774" w:rsidRPr="00F15B6C">
        <w:rPr>
          <w:rFonts w:cstheme="minorHAnsi"/>
          <w:b/>
          <w:color w:val="FF0000"/>
          <w:sz w:val="20"/>
          <w:szCs w:val="20"/>
          <w:u w:val="single"/>
        </w:rPr>
        <w:t>NO OPTION</w:t>
      </w:r>
      <w:r w:rsidR="00BA2774" w:rsidRPr="00F15B6C">
        <w:rPr>
          <w:rFonts w:cstheme="minorHAnsi"/>
          <w:color w:val="FF0000"/>
          <w:sz w:val="20"/>
          <w:szCs w:val="20"/>
        </w:rPr>
        <w:t xml:space="preserve"> </w:t>
      </w:r>
      <w:r w:rsidR="00BA2774" w:rsidRPr="00F15B6C">
        <w:rPr>
          <w:rFonts w:cstheme="minorHAnsi"/>
          <w:sz w:val="20"/>
          <w:szCs w:val="20"/>
        </w:rPr>
        <w:t xml:space="preserve">than to send your child/ren to school and that you are classed as a worker who is </w:t>
      </w:r>
      <w:r w:rsidR="00BA2774" w:rsidRPr="00F15B6C">
        <w:rPr>
          <w:rFonts w:cstheme="minorHAnsi"/>
          <w:b/>
          <w:color w:val="FF0000"/>
          <w:sz w:val="20"/>
          <w:szCs w:val="20"/>
          <w:u w:val="single"/>
        </w:rPr>
        <w:t>CRITICAL</w:t>
      </w:r>
      <w:r w:rsidR="00BA2774" w:rsidRPr="00F15B6C">
        <w:rPr>
          <w:rFonts w:cstheme="minorHAnsi"/>
          <w:sz w:val="20"/>
          <w:szCs w:val="20"/>
        </w:rPr>
        <w:t xml:space="preserve"> to the COVID-19 response. </w:t>
      </w:r>
      <w:r w:rsidR="00BF5E72" w:rsidRPr="00F15B6C">
        <w:rPr>
          <w:rFonts w:cstheme="minorHAnsi"/>
          <w:b/>
          <w:sz w:val="20"/>
          <w:szCs w:val="20"/>
          <w:u w:val="single"/>
        </w:rPr>
        <w:t xml:space="preserve">If only one parent works within any of these sectors, please could I ask that you make every effort to enable the other parent to look after your child in the first instance. </w:t>
      </w:r>
    </w:p>
    <w:p w:rsidR="00BA2774" w:rsidRPr="00671D3A" w:rsidRDefault="00BA2774" w:rsidP="00671D3A">
      <w:pPr>
        <w:shd w:val="clear" w:color="auto" w:fill="FFFFFF"/>
        <w:spacing w:before="300" w:after="0" w:line="240" w:lineRule="auto"/>
        <w:rPr>
          <w:rFonts w:cstheme="minorHAnsi"/>
          <w:sz w:val="20"/>
          <w:szCs w:val="20"/>
        </w:rPr>
      </w:pPr>
      <w:r w:rsidRPr="00F15B6C">
        <w:rPr>
          <w:rFonts w:cstheme="minorHAnsi"/>
          <w:sz w:val="20"/>
          <w:szCs w:val="20"/>
        </w:rPr>
        <w:t xml:space="preserve">The </w:t>
      </w:r>
      <w:r w:rsidRPr="00F15B6C">
        <w:rPr>
          <w:rFonts w:cstheme="minorHAnsi"/>
          <w:b/>
          <w:sz w:val="20"/>
          <w:szCs w:val="20"/>
        </w:rPr>
        <w:t xml:space="preserve">SOCIAL DISTANCING </w:t>
      </w:r>
      <w:r w:rsidRPr="00F15B6C">
        <w:rPr>
          <w:rFonts w:cstheme="minorHAnsi"/>
          <w:sz w:val="20"/>
          <w:szCs w:val="20"/>
        </w:rPr>
        <w:t xml:space="preserve">advice is </w:t>
      </w:r>
      <w:r w:rsidRPr="00F15B6C">
        <w:rPr>
          <w:rFonts w:cstheme="minorHAnsi"/>
          <w:b/>
          <w:sz w:val="20"/>
          <w:szCs w:val="20"/>
        </w:rPr>
        <w:t>VERY</w:t>
      </w:r>
      <w:r w:rsidR="009D5540">
        <w:rPr>
          <w:rFonts w:cstheme="minorHAnsi"/>
          <w:sz w:val="20"/>
          <w:szCs w:val="20"/>
        </w:rPr>
        <w:t xml:space="preserve"> clear;</w:t>
      </w:r>
      <w:r w:rsidRPr="00F15B6C">
        <w:rPr>
          <w:rFonts w:cstheme="minorHAnsi"/>
          <w:sz w:val="20"/>
          <w:szCs w:val="20"/>
        </w:rPr>
        <w:t xml:space="preserve"> if </w:t>
      </w:r>
      <w:r w:rsidRPr="00F15B6C">
        <w:rPr>
          <w:rFonts w:cstheme="minorHAnsi"/>
          <w:b/>
          <w:sz w:val="20"/>
          <w:szCs w:val="20"/>
        </w:rPr>
        <w:t xml:space="preserve">YOU CAN </w:t>
      </w:r>
      <w:r w:rsidRPr="00F15B6C">
        <w:rPr>
          <w:rFonts w:cstheme="minorHAnsi"/>
          <w:sz w:val="20"/>
          <w:szCs w:val="20"/>
        </w:rPr>
        <w:t xml:space="preserve">make alternative arrangements for your child </w:t>
      </w:r>
      <w:r w:rsidRPr="00F15B6C">
        <w:rPr>
          <w:rFonts w:cstheme="minorHAnsi"/>
          <w:b/>
          <w:sz w:val="20"/>
          <w:szCs w:val="20"/>
        </w:rPr>
        <w:t>YOU MUST</w:t>
      </w:r>
      <w:r w:rsidRPr="00F15B6C">
        <w:rPr>
          <w:rFonts w:cstheme="minorHAnsi"/>
          <w:sz w:val="20"/>
          <w:szCs w:val="20"/>
        </w:rPr>
        <w:t xml:space="preserve">. If you </w:t>
      </w:r>
      <w:r w:rsidRPr="00F15B6C">
        <w:rPr>
          <w:rFonts w:cstheme="minorHAnsi"/>
          <w:b/>
          <w:sz w:val="20"/>
          <w:szCs w:val="20"/>
        </w:rPr>
        <w:t>CANNOT</w:t>
      </w:r>
      <w:r w:rsidRPr="00F15B6C">
        <w:rPr>
          <w:rFonts w:cstheme="minorHAnsi"/>
          <w:sz w:val="20"/>
          <w:szCs w:val="20"/>
        </w:rPr>
        <w:t xml:space="preserve"> then we will be able to support you. </w:t>
      </w:r>
    </w:p>
    <w:p w:rsidR="008B41B5" w:rsidRDefault="008B41B5" w:rsidP="008B41B5">
      <w:pPr>
        <w:rPr>
          <w:rFonts w:cstheme="minorHAnsi"/>
          <w:b/>
        </w:rPr>
      </w:pPr>
    </w:p>
    <w:p w:rsidR="008B41B5" w:rsidRDefault="00671D3A" w:rsidP="008B41B5">
      <w:pPr>
        <w:rPr>
          <w:rFonts w:cstheme="minorHAnsi"/>
          <w:b/>
        </w:rPr>
      </w:pPr>
      <w:r>
        <w:rPr>
          <w:rFonts w:cstheme="minorHAnsi"/>
          <w:b/>
        </w:rPr>
        <w:t>Please</w:t>
      </w:r>
      <w:r w:rsidR="008B41B5">
        <w:rPr>
          <w:rFonts w:cstheme="minorHAnsi"/>
          <w:b/>
        </w:rPr>
        <w:t xml:space="preserve"> indicate below which sessions you require childcare</w:t>
      </w:r>
      <w:r w:rsidR="001136A9">
        <w:rPr>
          <w:rFonts w:cstheme="minorHAnsi"/>
          <w:b/>
        </w:rPr>
        <w:t>, if you have not done so already</w:t>
      </w:r>
      <w:r w:rsidR="008B41B5">
        <w:rPr>
          <w:rFonts w:cstheme="minorHAnsi"/>
          <w:b/>
        </w:rPr>
        <w:t>:</w:t>
      </w:r>
    </w:p>
    <w:tbl>
      <w:tblPr>
        <w:tblStyle w:val="TableGrid"/>
        <w:tblW w:w="9240" w:type="dxa"/>
        <w:tblLook w:val="04A0" w:firstRow="1" w:lastRow="0" w:firstColumn="1" w:lastColumn="0" w:noHBand="0" w:noVBand="1"/>
      </w:tblPr>
      <w:tblGrid>
        <w:gridCol w:w="2310"/>
        <w:gridCol w:w="2310"/>
        <w:gridCol w:w="6"/>
        <w:gridCol w:w="2304"/>
        <w:gridCol w:w="2310"/>
      </w:tblGrid>
      <w:tr w:rsidR="007563DE" w:rsidTr="007563DE">
        <w:trPr>
          <w:trHeight w:val="610"/>
        </w:trPr>
        <w:tc>
          <w:tcPr>
            <w:tcW w:w="2310" w:type="dxa"/>
          </w:tcPr>
          <w:p w:rsidR="007563DE" w:rsidRDefault="007563DE" w:rsidP="008B41B5">
            <w:pPr>
              <w:rPr>
                <w:rFonts w:cstheme="minorHAnsi"/>
                <w:b/>
              </w:rPr>
            </w:pPr>
          </w:p>
        </w:tc>
        <w:tc>
          <w:tcPr>
            <w:tcW w:w="2310" w:type="dxa"/>
          </w:tcPr>
          <w:p w:rsidR="007563DE" w:rsidRDefault="00997231" w:rsidP="008B41B5">
            <w:pPr>
              <w:rPr>
                <w:rFonts w:cstheme="minorHAnsi"/>
                <w:b/>
              </w:rPr>
            </w:pPr>
            <w:r>
              <w:rPr>
                <w:rFonts w:cstheme="minorHAnsi"/>
                <w:b/>
              </w:rPr>
              <w:t xml:space="preserve">Full day </w:t>
            </w:r>
          </w:p>
        </w:tc>
        <w:tc>
          <w:tcPr>
            <w:tcW w:w="2310" w:type="dxa"/>
            <w:gridSpan w:val="2"/>
          </w:tcPr>
          <w:p w:rsidR="007563DE" w:rsidRDefault="007563DE" w:rsidP="008B41B5">
            <w:pPr>
              <w:rPr>
                <w:rFonts w:cstheme="minorHAnsi"/>
                <w:b/>
              </w:rPr>
            </w:pPr>
            <w:r>
              <w:rPr>
                <w:rFonts w:cstheme="minorHAnsi"/>
                <w:b/>
              </w:rPr>
              <w:t>Morning only 9-12.15</w:t>
            </w:r>
          </w:p>
        </w:tc>
        <w:tc>
          <w:tcPr>
            <w:tcW w:w="2310" w:type="dxa"/>
          </w:tcPr>
          <w:p w:rsidR="007563DE" w:rsidRDefault="007563DE" w:rsidP="008B41B5">
            <w:pPr>
              <w:rPr>
                <w:rFonts w:cstheme="minorHAnsi"/>
                <w:b/>
              </w:rPr>
            </w:pPr>
            <w:r>
              <w:rPr>
                <w:rFonts w:cstheme="minorHAnsi"/>
                <w:b/>
              </w:rPr>
              <w:t>Afternoon only 12.15-3.15</w:t>
            </w:r>
          </w:p>
        </w:tc>
      </w:tr>
      <w:tr w:rsidR="00397155" w:rsidTr="007563DE">
        <w:trPr>
          <w:trHeight w:val="314"/>
        </w:trPr>
        <w:tc>
          <w:tcPr>
            <w:tcW w:w="2310" w:type="dxa"/>
          </w:tcPr>
          <w:p w:rsidR="00397155" w:rsidRPr="009D6D47" w:rsidRDefault="009D6D47" w:rsidP="00397155">
            <w:pPr>
              <w:rPr>
                <w:rFonts w:cstheme="minorHAnsi"/>
                <w:b/>
                <w:sz w:val="24"/>
              </w:rPr>
            </w:pPr>
            <w:r w:rsidRPr="009D6D47">
              <w:rPr>
                <w:rFonts w:cstheme="minorHAnsi"/>
                <w:b/>
                <w:sz w:val="24"/>
              </w:rPr>
              <w:t>Monday 27</w:t>
            </w:r>
            <w:r w:rsidR="00397155" w:rsidRPr="009D6D47">
              <w:rPr>
                <w:rFonts w:cstheme="minorHAnsi"/>
                <w:b/>
                <w:sz w:val="24"/>
                <w:vertAlign w:val="superscript"/>
              </w:rPr>
              <w:t>th</w:t>
            </w:r>
            <w:r w:rsidR="00397155" w:rsidRPr="009D6D47">
              <w:rPr>
                <w:rFonts w:cstheme="minorHAnsi"/>
                <w:b/>
                <w:sz w:val="24"/>
              </w:rPr>
              <w:t xml:space="preserve"> April</w:t>
            </w:r>
          </w:p>
        </w:tc>
        <w:tc>
          <w:tcPr>
            <w:tcW w:w="2310" w:type="dxa"/>
          </w:tcPr>
          <w:p w:rsidR="00397155" w:rsidRPr="009D6D47" w:rsidRDefault="009D6D47" w:rsidP="008B41B5">
            <w:pPr>
              <w:rPr>
                <w:rFonts w:cstheme="minorHAnsi"/>
                <w:b/>
                <w:sz w:val="24"/>
              </w:rPr>
            </w:pPr>
            <w:r w:rsidRPr="009D6D47">
              <w:rPr>
                <w:rFonts w:cstheme="minorHAnsi"/>
                <w:b/>
                <w:sz w:val="24"/>
              </w:rPr>
              <w:t>CLOSED</w:t>
            </w:r>
          </w:p>
        </w:tc>
        <w:tc>
          <w:tcPr>
            <w:tcW w:w="2310" w:type="dxa"/>
            <w:gridSpan w:val="2"/>
          </w:tcPr>
          <w:p w:rsidR="00397155" w:rsidRDefault="009D6D47" w:rsidP="008B41B5">
            <w:pPr>
              <w:rPr>
                <w:rFonts w:cstheme="minorHAnsi"/>
                <w:b/>
              </w:rPr>
            </w:pPr>
            <w:r w:rsidRPr="009D6D47">
              <w:rPr>
                <w:rFonts w:cstheme="minorHAnsi"/>
                <w:b/>
                <w:sz w:val="24"/>
              </w:rPr>
              <w:t>CLOSED</w:t>
            </w:r>
          </w:p>
        </w:tc>
        <w:tc>
          <w:tcPr>
            <w:tcW w:w="2310" w:type="dxa"/>
          </w:tcPr>
          <w:p w:rsidR="00397155" w:rsidRDefault="009D6D47" w:rsidP="008B41B5">
            <w:pPr>
              <w:rPr>
                <w:rFonts w:cstheme="minorHAnsi"/>
                <w:b/>
              </w:rPr>
            </w:pPr>
            <w:r w:rsidRPr="009D6D47">
              <w:rPr>
                <w:rFonts w:cstheme="minorHAnsi"/>
                <w:b/>
                <w:sz w:val="24"/>
              </w:rPr>
              <w:t>CLOSED</w:t>
            </w:r>
          </w:p>
        </w:tc>
      </w:tr>
      <w:tr w:rsidR="007563DE" w:rsidTr="007563DE">
        <w:trPr>
          <w:trHeight w:val="314"/>
        </w:trPr>
        <w:tc>
          <w:tcPr>
            <w:tcW w:w="2310" w:type="dxa"/>
          </w:tcPr>
          <w:p w:rsidR="007563DE" w:rsidRDefault="007563DE" w:rsidP="00397155">
            <w:pPr>
              <w:rPr>
                <w:rFonts w:cstheme="minorHAnsi"/>
                <w:b/>
              </w:rPr>
            </w:pPr>
            <w:r>
              <w:rPr>
                <w:rFonts w:cstheme="minorHAnsi"/>
                <w:b/>
              </w:rPr>
              <w:t xml:space="preserve">Tuesday </w:t>
            </w:r>
            <w:r w:rsidR="009D6D47">
              <w:rPr>
                <w:rFonts w:cstheme="minorHAnsi"/>
                <w:b/>
              </w:rPr>
              <w:t>28</w:t>
            </w:r>
            <w:r w:rsidR="00397155" w:rsidRPr="00397155">
              <w:rPr>
                <w:rFonts w:cstheme="minorHAnsi"/>
                <w:b/>
                <w:vertAlign w:val="superscript"/>
              </w:rPr>
              <w:t>th</w:t>
            </w:r>
            <w:r w:rsidR="00397155">
              <w:rPr>
                <w:rFonts w:cstheme="minorHAnsi"/>
                <w:b/>
              </w:rPr>
              <w:t xml:space="preserve"> April</w:t>
            </w:r>
          </w:p>
        </w:tc>
        <w:tc>
          <w:tcPr>
            <w:tcW w:w="2310" w:type="dxa"/>
          </w:tcPr>
          <w:p w:rsidR="007563DE" w:rsidRDefault="007563DE" w:rsidP="008B41B5">
            <w:pPr>
              <w:rPr>
                <w:rFonts w:cstheme="minorHAnsi"/>
                <w:b/>
              </w:rPr>
            </w:pPr>
          </w:p>
        </w:tc>
        <w:tc>
          <w:tcPr>
            <w:tcW w:w="2310" w:type="dxa"/>
            <w:gridSpan w:val="2"/>
          </w:tcPr>
          <w:p w:rsidR="007563DE" w:rsidRDefault="007563DE" w:rsidP="008B41B5">
            <w:pPr>
              <w:rPr>
                <w:rFonts w:cstheme="minorHAnsi"/>
                <w:b/>
              </w:rPr>
            </w:pPr>
          </w:p>
        </w:tc>
        <w:tc>
          <w:tcPr>
            <w:tcW w:w="2310" w:type="dxa"/>
          </w:tcPr>
          <w:p w:rsidR="007563DE" w:rsidRDefault="007563DE" w:rsidP="008B41B5">
            <w:pPr>
              <w:rPr>
                <w:rFonts w:cstheme="minorHAnsi"/>
                <w:b/>
              </w:rPr>
            </w:pPr>
          </w:p>
        </w:tc>
      </w:tr>
      <w:tr w:rsidR="007563DE" w:rsidTr="007563DE">
        <w:trPr>
          <w:trHeight w:val="314"/>
        </w:trPr>
        <w:tc>
          <w:tcPr>
            <w:tcW w:w="2310" w:type="dxa"/>
          </w:tcPr>
          <w:p w:rsidR="007563DE" w:rsidRDefault="009D6D47" w:rsidP="008B41B5">
            <w:pPr>
              <w:rPr>
                <w:rFonts w:cstheme="minorHAnsi"/>
                <w:b/>
              </w:rPr>
            </w:pPr>
            <w:r>
              <w:rPr>
                <w:rFonts w:cstheme="minorHAnsi"/>
                <w:b/>
              </w:rPr>
              <w:t>Wednesday 29</w:t>
            </w:r>
            <w:r w:rsidR="00397155" w:rsidRPr="00397155">
              <w:rPr>
                <w:rFonts w:cstheme="minorHAnsi"/>
                <w:b/>
                <w:vertAlign w:val="superscript"/>
              </w:rPr>
              <w:t>th</w:t>
            </w:r>
            <w:r w:rsidR="00397155">
              <w:rPr>
                <w:rFonts w:cstheme="minorHAnsi"/>
                <w:b/>
              </w:rPr>
              <w:t xml:space="preserve"> </w:t>
            </w:r>
            <w:r w:rsidR="007563DE">
              <w:rPr>
                <w:rFonts w:cstheme="minorHAnsi"/>
                <w:b/>
              </w:rPr>
              <w:t xml:space="preserve"> April</w:t>
            </w:r>
          </w:p>
        </w:tc>
        <w:tc>
          <w:tcPr>
            <w:tcW w:w="2310" w:type="dxa"/>
          </w:tcPr>
          <w:p w:rsidR="007563DE" w:rsidRDefault="007563DE" w:rsidP="008B41B5">
            <w:pPr>
              <w:rPr>
                <w:rFonts w:cstheme="minorHAnsi"/>
                <w:b/>
              </w:rPr>
            </w:pPr>
          </w:p>
        </w:tc>
        <w:tc>
          <w:tcPr>
            <w:tcW w:w="2310" w:type="dxa"/>
            <w:gridSpan w:val="2"/>
          </w:tcPr>
          <w:p w:rsidR="007563DE" w:rsidRDefault="007563DE" w:rsidP="008B41B5">
            <w:pPr>
              <w:rPr>
                <w:rFonts w:cstheme="minorHAnsi"/>
                <w:b/>
              </w:rPr>
            </w:pPr>
          </w:p>
        </w:tc>
        <w:tc>
          <w:tcPr>
            <w:tcW w:w="2310" w:type="dxa"/>
          </w:tcPr>
          <w:p w:rsidR="007563DE" w:rsidRDefault="007563DE" w:rsidP="008B41B5">
            <w:pPr>
              <w:rPr>
                <w:rFonts w:cstheme="minorHAnsi"/>
                <w:b/>
              </w:rPr>
            </w:pPr>
          </w:p>
        </w:tc>
      </w:tr>
      <w:tr w:rsidR="007563DE" w:rsidTr="007563DE">
        <w:trPr>
          <w:trHeight w:val="296"/>
        </w:trPr>
        <w:tc>
          <w:tcPr>
            <w:tcW w:w="2310" w:type="dxa"/>
          </w:tcPr>
          <w:p w:rsidR="007563DE" w:rsidRDefault="009D6D47" w:rsidP="008B41B5">
            <w:pPr>
              <w:rPr>
                <w:rFonts w:cstheme="minorHAnsi"/>
                <w:b/>
              </w:rPr>
            </w:pPr>
            <w:r>
              <w:rPr>
                <w:rFonts w:cstheme="minorHAnsi"/>
                <w:b/>
              </w:rPr>
              <w:t>Thursday 30</w:t>
            </w:r>
            <w:r w:rsidR="00397155" w:rsidRPr="00397155">
              <w:rPr>
                <w:rFonts w:cstheme="minorHAnsi"/>
                <w:b/>
                <w:vertAlign w:val="superscript"/>
              </w:rPr>
              <w:t>th</w:t>
            </w:r>
            <w:r w:rsidR="00397155">
              <w:rPr>
                <w:rFonts w:cstheme="minorHAnsi"/>
                <w:b/>
              </w:rPr>
              <w:t xml:space="preserve"> </w:t>
            </w:r>
            <w:r w:rsidR="007563DE">
              <w:rPr>
                <w:rFonts w:cstheme="minorHAnsi"/>
                <w:b/>
              </w:rPr>
              <w:t xml:space="preserve"> April</w:t>
            </w:r>
          </w:p>
        </w:tc>
        <w:tc>
          <w:tcPr>
            <w:tcW w:w="2310" w:type="dxa"/>
          </w:tcPr>
          <w:p w:rsidR="007563DE" w:rsidRDefault="007563DE" w:rsidP="008B41B5">
            <w:pPr>
              <w:rPr>
                <w:rFonts w:cstheme="minorHAnsi"/>
                <w:b/>
              </w:rPr>
            </w:pPr>
          </w:p>
        </w:tc>
        <w:tc>
          <w:tcPr>
            <w:tcW w:w="2310" w:type="dxa"/>
            <w:gridSpan w:val="2"/>
          </w:tcPr>
          <w:p w:rsidR="007563DE" w:rsidRDefault="007563DE" w:rsidP="008B41B5">
            <w:pPr>
              <w:rPr>
                <w:rFonts w:cstheme="minorHAnsi"/>
                <w:b/>
              </w:rPr>
            </w:pPr>
          </w:p>
        </w:tc>
        <w:tc>
          <w:tcPr>
            <w:tcW w:w="2310" w:type="dxa"/>
          </w:tcPr>
          <w:p w:rsidR="007563DE" w:rsidRDefault="007563DE" w:rsidP="008B41B5">
            <w:pPr>
              <w:rPr>
                <w:rFonts w:cstheme="minorHAnsi"/>
                <w:b/>
              </w:rPr>
            </w:pPr>
          </w:p>
        </w:tc>
      </w:tr>
      <w:tr w:rsidR="00160DFC" w:rsidTr="00160DFC">
        <w:trPr>
          <w:trHeight w:val="296"/>
        </w:trPr>
        <w:tc>
          <w:tcPr>
            <w:tcW w:w="2310" w:type="dxa"/>
          </w:tcPr>
          <w:p w:rsidR="00160DFC" w:rsidRDefault="00160DFC" w:rsidP="009D6D47">
            <w:pPr>
              <w:rPr>
                <w:rFonts w:cstheme="minorHAnsi"/>
                <w:b/>
              </w:rPr>
            </w:pPr>
            <w:r>
              <w:rPr>
                <w:rFonts w:cstheme="minorHAnsi"/>
                <w:b/>
              </w:rPr>
              <w:t xml:space="preserve">Friday </w:t>
            </w:r>
            <w:r w:rsidR="009D6D47">
              <w:rPr>
                <w:rFonts w:cstheme="minorHAnsi"/>
                <w:b/>
              </w:rPr>
              <w:t>1</w:t>
            </w:r>
            <w:r w:rsidR="009D6D47" w:rsidRPr="009D6D47">
              <w:rPr>
                <w:rFonts w:cstheme="minorHAnsi"/>
                <w:b/>
                <w:vertAlign w:val="superscript"/>
              </w:rPr>
              <w:t>st</w:t>
            </w:r>
            <w:r w:rsidR="009D6D47">
              <w:rPr>
                <w:rFonts w:cstheme="minorHAnsi"/>
                <w:b/>
              </w:rPr>
              <w:t xml:space="preserve"> May</w:t>
            </w:r>
            <w:r>
              <w:rPr>
                <w:rFonts w:cstheme="minorHAnsi"/>
                <w:b/>
              </w:rPr>
              <w:t xml:space="preserve"> </w:t>
            </w:r>
          </w:p>
        </w:tc>
        <w:tc>
          <w:tcPr>
            <w:tcW w:w="2316" w:type="dxa"/>
            <w:gridSpan w:val="2"/>
          </w:tcPr>
          <w:p w:rsidR="00160DFC" w:rsidRDefault="00160DFC" w:rsidP="00397155">
            <w:pPr>
              <w:jc w:val="center"/>
              <w:rPr>
                <w:rFonts w:cstheme="minorHAnsi"/>
                <w:b/>
              </w:rPr>
            </w:pPr>
          </w:p>
        </w:tc>
        <w:tc>
          <w:tcPr>
            <w:tcW w:w="2304" w:type="dxa"/>
          </w:tcPr>
          <w:p w:rsidR="00160DFC" w:rsidRDefault="00160DFC" w:rsidP="00397155">
            <w:pPr>
              <w:jc w:val="center"/>
              <w:rPr>
                <w:rFonts w:cstheme="minorHAnsi"/>
                <w:b/>
              </w:rPr>
            </w:pPr>
          </w:p>
        </w:tc>
        <w:tc>
          <w:tcPr>
            <w:tcW w:w="2310" w:type="dxa"/>
          </w:tcPr>
          <w:p w:rsidR="00160DFC" w:rsidRDefault="00160DFC" w:rsidP="00397155">
            <w:pPr>
              <w:jc w:val="center"/>
              <w:rPr>
                <w:rFonts w:cstheme="minorHAnsi"/>
                <w:b/>
              </w:rPr>
            </w:pPr>
          </w:p>
        </w:tc>
      </w:tr>
    </w:tbl>
    <w:p w:rsidR="00D154AE" w:rsidRDefault="00D154AE" w:rsidP="00D154AE">
      <w:pPr>
        <w:rPr>
          <w:b/>
          <w:sz w:val="20"/>
          <w:szCs w:val="20"/>
        </w:rPr>
      </w:pPr>
      <w:r w:rsidRPr="00991B38">
        <w:rPr>
          <w:b/>
          <w:sz w:val="20"/>
          <w:szCs w:val="20"/>
        </w:rPr>
        <w:t>If this changes</w:t>
      </w:r>
      <w:r>
        <w:rPr>
          <w:b/>
          <w:sz w:val="20"/>
          <w:szCs w:val="20"/>
        </w:rPr>
        <w:t>,</w:t>
      </w:r>
      <w:r w:rsidRPr="00991B38">
        <w:rPr>
          <w:b/>
          <w:sz w:val="20"/>
          <w:szCs w:val="20"/>
        </w:rPr>
        <w:t xml:space="preserve"> and you do NOT require this care as you have alternative childcare, please ring school on Monday morning before 9am. Many thanks. </w:t>
      </w:r>
    </w:p>
    <w:p w:rsidR="00D154AE" w:rsidRPr="00671D3A" w:rsidRDefault="00D154AE" w:rsidP="00D154AE">
      <w:pPr>
        <w:rPr>
          <w:b/>
          <w:sz w:val="20"/>
          <w:szCs w:val="20"/>
        </w:rPr>
      </w:pPr>
      <w:r w:rsidRPr="00671D3A">
        <w:rPr>
          <w:b/>
          <w:sz w:val="20"/>
          <w:szCs w:val="20"/>
        </w:rPr>
        <w:t>DUE TO STAFFING CAPACITY, THE SCHOOL OFFICE WILL ONLY BE OPEN FROM 8.30AM TO 11AM EACH DAY</w:t>
      </w:r>
      <w:r w:rsidR="00A609D5" w:rsidRPr="00671D3A">
        <w:rPr>
          <w:b/>
          <w:sz w:val="20"/>
          <w:szCs w:val="20"/>
        </w:rPr>
        <w:t>. TO MAKE ENQUIRIES INCLUDING CHANGES TO / CANCELLATIONS OF BOOKINGS FOR CHILDCARE, PLEASE EMAIL THE SCHOOL OFFICE ; theoffice@longmanshill.n-yorks.sch.uk</w:t>
      </w:r>
    </w:p>
    <w:p w:rsidR="0010346E" w:rsidRPr="00671D3A" w:rsidRDefault="0010346E" w:rsidP="004F7869">
      <w:pPr>
        <w:rPr>
          <w:b/>
          <w:sz w:val="20"/>
          <w:szCs w:val="20"/>
          <w:u w:val="single"/>
        </w:rPr>
      </w:pPr>
      <w:r w:rsidRPr="00671D3A">
        <w:rPr>
          <w:b/>
          <w:sz w:val="20"/>
          <w:szCs w:val="20"/>
          <w:u w:val="single"/>
        </w:rPr>
        <w:t>ARRANGEMENTS FOR NEXT WEEK</w:t>
      </w:r>
      <w:r w:rsidR="00D154AE" w:rsidRPr="00671D3A">
        <w:rPr>
          <w:b/>
          <w:sz w:val="20"/>
          <w:szCs w:val="20"/>
          <w:u w:val="single"/>
        </w:rPr>
        <w:t xml:space="preserve"> W/B </w:t>
      </w:r>
      <w:r w:rsidR="009D6D47">
        <w:rPr>
          <w:b/>
          <w:sz w:val="20"/>
          <w:szCs w:val="20"/>
          <w:u w:val="single"/>
        </w:rPr>
        <w:t>27</w:t>
      </w:r>
      <w:r w:rsidR="00397155" w:rsidRPr="00671D3A">
        <w:rPr>
          <w:b/>
          <w:sz w:val="20"/>
          <w:szCs w:val="20"/>
          <w:u w:val="single"/>
          <w:vertAlign w:val="superscript"/>
        </w:rPr>
        <w:t>th</w:t>
      </w:r>
      <w:r w:rsidR="00397155" w:rsidRPr="00671D3A">
        <w:rPr>
          <w:b/>
          <w:sz w:val="20"/>
          <w:szCs w:val="20"/>
          <w:u w:val="single"/>
        </w:rPr>
        <w:t xml:space="preserve"> April</w:t>
      </w:r>
    </w:p>
    <w:p w:rsidR="004F7869" w:rsidRPr="00671D3A" w:rsidRDefault="008B41B5" w:rsidP="004F7869">
      <w:pPr>
        <w:rPr>
          <w:b/>
          <w:sz w:val="20"/>
          <w:szCs w:val="20"/>
        </w:rPr>
      </w:pPr>
      <w:r>
        <w:rPr>
          <w:sz w:val="20"/>
          <w:szCs w:val="20"/>
        </w:rPr>
        <w:t>School will remain open next week on a skeleton staf</w:t>
      </w:r>
      <w:r w:rsidR="00397155">
        <w:rPr>
          <w:sz w:val="20"/>
          <w:szCs w:val="20"/>
        </w:rPr>
        <w:t>f of 2</w:t>
      </w:r>
      <w:r w:rsidR="00D154AE">
        <w:rPr>
          <w:sz w:val="20"/>
          <w:szCs w:val="20"/>
        </w:rPr>
        <w:t xml:space="preserve"> staff supervising all </w:t>
      </w:r>
      <w:r>
        <w:rPr>
          <w:sz w:val="20"/>
          <w:szCs w:val="20"/>
        </w:rPr>
        <w:t xml:space="preserve">the children. </w:t>
      </w:r>
      <w:r w:rsidR="009E45F7" w:rsidRPr="00F15B6C">
        <w:rPr>
          <w:sz w:val="20"/>
          <w:szCs w:val="20"/>
        </w:rPr>
        <w:t xml:space="preserve"> </w:t>
      </w:r>
      <w:r w:rsidR="004F7869" w:rsidRPr="00F15B6C">
        <w:rPr>
          <w:sz w:val="20"/>
          <w:szCs w:val="20"/>
        </w:rPr>
        <w:t xml:space="preserve"> </w:t>
      </w:r>
      <w:r w:rsidR="009E45F7" w:rsidRPr="00F15B6C">
        <w:rPr>
          <w:sz w:val="20"/>
          <w:szCs w:val="20"/>
        </w:rPr>
        <w:t>On the days your child is attending, t</w:t>
      </w:r>
      <w:r w:rsidR="004F7869" w:rsidRPr="00F15B6C">
        <w:rPr>
          <w:sz w:val="20"/>
          <w:szCs w:val="20"/>
        </w:rPr>
        <w:t xml:space="preserve">hey should arrive for 9am. School will finish at 3.15pm as usual. </w:t>
      </w:r>
      <w:r w:rsidR="00BA2774" w:rsidRPr="00F15B6C">
        <w:rPr>
          <w:sz w:val="20"/>
          <w:szCs w:val="20"/>
        </w:rPr>
        <w:t>If you work for part of the day, you will be expected to collect you</w:t>
      </w:r>
      <w:r w:rsidR="00654826">
        <w:rPr>
          <w:sz w:val="20"/>
          <w:szCs w:val="20"/>
        </w:rPr>
        <w:t>r</w:t>
      </w:r>
      <w:r w:rsidR="00BA2774" w:rsidRPr="00F15B6C">
        <w:rPr>
          <w:sz w:val="20"/>
          <w:szCs w:val="20"/>
        </w:rPr>
        <w:t xml:space="preserve"> child as soon as you are able to. </w:t>
      </w:r>
      <w:r w:rsidR="00397155" w:rsidRPr="00671D3A">
        <w:rPr>
          <w:b/>
          <w:sz w:val="20"/>
          <w:szCs w:val="20"/>
        </w:rPr>
        <w:t>PLEASE INFORM OFFICE STAFF AT DROP OFF IF YOUR CHILD IS BEING PICKED UP BEFORE 3.15PM AS THERE MAY BE NOBODY IN THE OFFICE WHEN YOU ARRIVE LATER AND WE NEED TO KNOW TO BRING YOUR CHILD TO THE DOOR AT THE COLLECTION TIME.</w:t>
      </w:r>
    </w:p>
    <w:p w:rsidR="00147456" w:rsidRDefault="004F7869" w:rsidP="004F7869">
      <w:pPr>
        <w:rPr>
          <w:sz w:val="20"/>
          <w:szCs w:val="20"/>
        </w:rPr>
      </w:pPr>
      <w:r w:rsidRPr="00F15B6C">
        <w:rPr>
          <w:sz w:val="20"/>
          <w:szCs w:val="20"/>
        </w:rPr>
        <w:t xml:space="preserve">All children should enter via the main school entrance. </w:t>
      </w:r>
    </w:p>
    <w:p w:rsidR="004F7869" w:rsidRPr="00397155" w:rsidRDefault="0010346E" w:rsidP="00397155">
      <w:pPr>
        <w:rPr>
          <w:sz w:val="20"/>
          <w:szCs w:val="20"/>
        </w:rPr>
      </w:pPr>
      <w:r w:rsidRPr="00F15B6C">
        <w:rPr>
          <w:sz w:val="20"/>
          <w:szCs w:val="20"/>
        </w:rPr>
        <w:t xml:space="preserve">Children </w:t>
      </w:r>
      <w:r w:rsidR="003361C6">
        <w:rPr>
          <w:sz w:val="20"/>
          <w:szCs w:val="20"/>
        </w:rPr>
        <w:t xml:space="preserve">should wear school uniform; we may have to join provision with other schools and it will be useful to identify children by uniform. </w:t>
      </w:r>
      <w:r w:rsidRPr="00F15B6C">
        <w:rPr>
          <w:sz w:val="20"/>
          <w:szCs w:val="20"/>
        </w:rPr>
        <w:t xml:space="preserve">  </w:t>
      </w:r>
      <w:r w:rsidR="004B0E2B">
        <w:rPr>
          <w:sz w:val="20"/>
          <w:szCs w:val="20"/>
        </w:rPr>
        <w:t xml:space="preserve">PE kits </w:t>
      </w:r>
      <w:r w:rsidR="008B41B5">
        <w:rPr>
          <w:sz w:val="20"/>
          <w:szCs w:val="20"/>
        </w:rPr>
        <w:t>will be</w:t>
      </w:r>
      <w:r w:rsidR="004B0E2B">
        <w:rPr>
          <w:sz w:val="20"/>
          <w:szCs w:val="20"/>
        </w:rPr>
        <w:t xml:space="preserve"> required throughout the week.</w:t>
      </w:r>
      <w:r w:rsidR="008B41B5">
        <w:rPr>
          <w:sz w:val="20"/>
          <w:szCs w:val="20"/>
        </w:rPr>
        <w:t xml:space="preserve"> Please ensure your child brings a coat. </w:t>
      </w:r>
    </w:p>
    <w:p w:rsidR="00671D3A" w:rsidRDefault="00671D3A" w:rsidP="00671D3A">
      <w:pPr>
        <w:rPr>
          <w:sz w:val="20"/>
          <w:szCs w:val="20"/>
        </w:rPr>
      </w:pPr>
      <w:r>
        <w:rPr>
          <w:sz w:val="20"/>
          <w:szCs w:val="20"/>
        </w:rPr>
        <w:t>If your child requires a school meal providing, please indicate below:</w:t>
      </w:r>
    </w:p>
    <w:p w:rsidR="00671D3A" w:rsidRDefault="00671D3A">
      <w:pPr>
        <w:rPr>
          <w:sz w:val="20"/>
          <w:szCs w:val="20"/>
        </w:rPr>
      </w:pPr>
    </w:p>
    <w:tbl>
      <w:tblPr>
        <w:tblStyle w:val="TableGrid"/>
        <w:tblW w:w="0" w:type="auto"/>
        <w:tblLook w:val="04A0" w:firstRow="1" w:lastRow="0" w:firstColumn="1" w:lastColumn="0" w:noHBand="0" w:noVBand="1"/>
      </w:tblPr>
      <w:tblGrid>
        <w:gridCol w:w="2263"/>
        <w:gridCol w:w="6753"/>
      </w:tblGrid>
      <w:tr w:rsidR="009D6D47" w:rsidTr="00671D3A">
        <w:tc>
          <w:tcPr>
            <w:tcW w:w="2263" w:type="dxa"/>
          </w:tcPr>
          <w:p w:rsidR="009D6D47" w:rsidRPr="009D6D47" w:rsidRDefault="009D6D47" w:rsidP="009D6D47">
            <w:pPr>
              <w:rPr>
                <w:rFonts w:cstheme="minorHAnsi"/>
                <w:b/>
                <w:sz w:val="24"/>
              </w:rPr>
            </w:pPr>
            <w:r w:rsidRPr="009D6D47">
              <w:rPr>
                <w:rFonts w:cstheme="minorHAnsi"/>
                <w:b/>
                <w:sz w:val="24"/>
              </w:rPr>
              <w:t>Monday 27</w:t>
            </w:r>
            <w:r w:rsidRPr="009D6D47">
              <w:rPr>
                <w:rFonts w:cstheme="minorHAnsi"/>
                <w:b/>
                <w:sz w:val="24"/>
                <w:vertAlign w:val="superscript"/>
              </w:rPr>
              <w:t>th</w:t>
            </w:r>
            <w:r w:rsidRPr="009D6D47">
              <w:rPr>
                <w:rFonts w:cstheme="minorHAnsi"/>
                <w:b/>
                <w:sz w:val="24"/>
              </w:rPr>
              <w:t xml:space="preserve"> April</w:t>
            </w:r>
          </w:p>
        </w:tc>
        <w:tc>
          <w:tcPr>
            <w:tcW w:w="6753" w:type="dxa"/>
          </w:tcPr>
          <w:p w:rsidR="009D6D47" w:rsidRDefault="001136A9" w:rsidP="009D6D47">
            <w:pPr>
              <w:rPr>
                <w:sz w:val="20"/>
                <w:szCs w:val="20"/>
              </w:rPr>
            </w:pPr>
            <w:r>
              <w:rPr>
                <w:sz w:val="20"/>
                <w:szCs w:val="20"/>
              </w:rPr>
              <w:t>CLOSED</w:t>
            </w:r>
          </w:p>
        </w:tc>
      </w:tr>
      <w:tr w:rsidR="009D6D47" w:rsidTr="00671D3A">
        <w:tc>
          <w:tcPr>
            <w:tcW w:w="2263" w:type="dxa"/>
          </w:tcPr>
          <w:p w:rsidR="009D6D47" w:rsidRDefault="009D6D47" w:rsidP="009D6D47">
            <w:pPr>
              <w:rPr>
                <w:rFonts w:cstheme="minorHAnsi"/>
                <w:b/>
              </w:rPr>
            </w:pPr>
            <w:r>
              <w:rPr>
                <w:rFonts w:cstheme="minorHAnsi"/>
                <w:b/>
              </w:rPr>
              <w:t>Tuesday 28</w:t>
            </w:r>
            <w:r w:rsidRPr="00397155">
              <w:rPr>
                <w:rFonts w:cstheme="minorHAnsi"/>
                <w:b/>
                <w:vertAlign w:val="superscript"/>
              </w:rPr>
              <w:t>th</w:t>
            </w:r>
            <w:r>
              <w:rPr>
                <w:rFonts w:cstheme="minorHAnsi"/>
                <w:b/>
              </w:rPr>
              <w:t xml:space="preserve"> April</w:t>
            </w:r>
          </w:p>
        </w:tc>
        <w:tc>
          <w:tcPr>
            <w:tcW w:w="6753" w:type="dxa"/>
          </w:tcPr>
          <w:p w:rsidR="009D6D47" w:rsidRDefault="001136A9" w:rsidP="009D6D47">
            <w:pPr>
              <w:rPr>
                <w:sz w:val="20"/>
                <w:szCs w:val="20"/>
              </w:rPr>
            </w:pPr>
            <w:r>
              <w:rPr>
                <w:sz w:val="20"/>
                <w:szCs w:val="20"/>
              </w:rPr>
              <w:t>Jacket Potato with cheese/beans. Custard Cookie</w:t>
            </w:r>
          </w:p>
        </w:tc>
      </w:tr>
      <w:tr w:rsidR="009D6D47" w:rsidTr="00671D3A">
        <w:tc>
          <w:tcPr>
            <w:tcW w:w="2263" w:type="dxa"/>
          </w:tcPr>
          <w:p w:rsidR="009D6D47" w:rsidRDefault="009D6D47" w:rsidP="009D6D47">
            <w:pPr>
              <w:rPr>
                <w:rFonts w:cstheme="minorHAnsi"/>
                <w:b/>
              </w:rPr>
            </w:pPr>
            <w:r>
              <w:rPr>
                <w:rFonts w:cstheme="minorHAnsi"/>
                <w:b/>
              </w:rPr>
              <w:t>Wednesday 29</w:t>
            </w:r>
            <w:r w:rsidRPr="00397155">
              <w:rPr>
                <w:rFonts w:cstheme="minorHAnsi"/>
                <w:b/>
                <w:vertAlign w:val="superscript"/>
              </w:rPr>
              <w:t>th</w:t>
            </w:r>
            <w:r w:rsidR="001136A9">
              <w:rPr>
                <w:rFonts w:cstheme="minorHAnsi"/>
                <w:b/>
              </w:rPr>
              <w:t xml:space="preserve"> </w:t>
            </w:r>
            <w:r>
              <w:rPr>
                <w:rFonts w:cstheme="minorHAnsi"/>
                <w:b/>
              </w:rPr>
              <w:t>April</w:t>
            </w:r>
          </w:p>
        </w:tc>
        <w:tc>
          <w:tcPr>
            <w:tcW w:w="6753" w:type="dxa"/>
          </w:tcPr>
          <w:p w:rsidR="001136A9" w:rsidRDefault="001136A9" w:rsidP="009D6D47">
            <w:pPr>
              <w:rPr>
                <w:sz w:val="20"/>
                <w:szCs w:val="20"/>
              </w:rPr>
            </w:pPr>
            <w:r>
              <w:rPr>
                <w:sz w:val="20"/>
                <w:szCs w:val="20"/>
              </w:rPr>
              <w:t>Ham Baguette, potato wedges. Chocolate Sponge</w:t>
            </w:r>
          </w:p>
        </w:tc>
      </w:tr>
      <w:tr w:rsidR="009D6D47" w:rsidTr="00671D3A">
        <w:tc>
          <w:tcPr>
            <w:tcW w:w="2263" w:type="dxa"/>
          </w:tcPr>
          <w:p w:rsidR="009D6D47" w:rsidRDefault="009D6D47" w:rsidP="009D6D47">
            <w:pPr>
              <w:rPr>
                <w:rFonts w:cstheme="minorHAnsi"/>
                <w:b/>
              </w:rPr>
            </w:pPr>
            <w:r>
              <w:rPr>
                <w:rFonts w:cstheme="minorHAnsi"/>
                <w:b/>
              </w:rPr>
              <w:t>Thursday 30</w:t>
            </w:r>
            <w:r w:rsidRPr="00397155">
              <w:rPr>
                <w:rFonts w:cstheme="minorHAnsi"/>
                <w:b/>
                <w:vertAlign w:val="superscript"/>
              </w:rPr>
              <w:t>th</w:t>
            </w:r>
            <w:r>
              <w:rPr>
                <w:rFonts w:cstheme="minorHAnsi"/>
                <w:b/>
              </w:rPr>
              <w:t xml:space="preserve"> April</w:t>
            </w:r>
          </w:p>
        </w:tc>
        <w:tc>
          <w:tcPr>
            <w:tcW w:w="6753" w:type="dxa"/>
          </w:tcPr>
          <w:p w:rsidR="009D6D47" w:rsidRDefault="001136A9" w:rsidP="009D6D47">
            <w:pPr>
              <w:rPr>
                <w:sz w:val="20"/>
                <w:szCs w:val="20"/>
              </w:rPr>
            </w:pPr>
            <w:r>
              <w:rPr>
                <w:sz w:val="20"/>
                <w:szCs w:val="20"/>
              </w:rPr>
              <w:t>Jacket Potato with cheese/beans. Chocolate Cookie</w:t>
            </w:r>
          </w:p>
        </w:tc>
      </w:tr>
      <w:tr w:rsidR="009D6D47" w:rsidTr="00671D3A">
        <w:tc>
          <w:tcPr>
            <w:tcW w:w="2263" w:type="dxa"/>
          </w:tcPr>
          <w:p w:rsidR="009D6D47" w:rsidRDefault="009D6D47" w:rsidP="009D6D47">
            <w:pPr>
              <w:rPr>
                <w:rFonts w:cstheme="minorHAnsi"/>
                <w:b/>
              </w:rPr>
            </w:pPr>
            <w:r>
              <w:rPr>
                <w:rFonts w:cstheme="minorHAnsi"/>
                <w:b/>
              </w:rPr>
              <w:t>Friday 1</w:t>
            </w:r>
            <w:r w:rsidRPr="009D6D47">
              <w:rPr>
                <w:rFonts w:cstheme="minorHAnsi"/>
                <w:b/>
                <w:vertAlign w:val="superscript"/>
              </w:rPr>
              <w:t>st</w:t>
            </w:r>
            <w:r>
              <w:rPr>
                <w:rFonts w:cstheme="minorHAnsi"/>
                <w:b/>
              </w:rPr>
              <w:t xml:space="preserve"> May </w:t>
            </w:r>
          </w:p>
        </w:tc>
        <w:tc>
          <w:tcPr>
            <w:tcW w:w="6753" w:type="dxa"/>
          </w:tcPr>
          <w:p w:rsidR="009D6D47" w:rsidRDefault="001136A9" w:rsidP="009D6D47">
            <w:pPr>
              <w:rPr>
                <w:sz w:val="20"/>
                <w:szCs w:val="20"/>
              </w:rPr>
            </w:pPr>
            <w:r>
              <w:rPr>
                <w:sz w:val="20"/>
                <w:szCs w:val="20"/>
              </w:rPr>
              <w:t>Fish Fingers, potato wedges. Crispie bun</w:t>
            </w:r>
          </w:p>
        </w:tc>
      </w:tr>
    </w:tbl>
    <w:p w:rsidR="00671D3A" w:rsidRPr="00F15B6C" w:rsidRDefault="00671D3A">
      <w:pPr>
        <w:rPr>
          <w:sz w:val="20"/>
          <w:szCs w:val="20"/>
        </w:rPr>
      </w:pPr>
    </w:p>
    <w:sectPr w:rsidR="00671D3A" w:rsidRPr="00F15B6C" w:rsidSect="004B0E2B">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0E4" w:rsidRDefault="00DE10E4" w:rsidP="00671D3A">
      <w:pPr>
        <w:spacing w:after="0" w:line="240" w:lineRule="auto"/>
      </w:pPr>
      <w:r>
        <w:separator/>
      </w:r>
    </w:p>
  </w:endnote>
  <w:endnote w:type="continuationSeparator" w:id="0">
    <w:p w:rsidR="00DE10E4" w:rsidRDefault="00DE10E4" w:rsidP="0067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0E4" w:rsidRDefault="00DE10E4" w:rsidP="00671D3A">
      <w:pPr>
        <w:spacing w:after="0" w:line="240" w:lineRule="auto"/>
      </w:pPr>
      <w:r>
        <w:separator/>
      </w:r>
    </w:p>
  </w:footnote>
  <w:footnote w:type="continuationSeparator" w:id="0">
    <w:p w:rsidR="00DE10E4" w:rsidRDefault="00DE10E4" w:rsidP="00671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C557F"/>
    <w:multiLevelType w:val="multilevel"/>
    <w:tmpl w:val="4E8E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0417F1"/>
    <w:multiLevelType w:val="hybridMultilevel"/>
    <w:tmpl w:val="56BE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E8"/>
    <w:rsid w:val="0010346E"/>
    <w:rsid w:val="001136A9"/>
    <w:rsid w:val="00147456"/>
    <w:rsid w:val="00160DFC"/>
    <w:rsid w:val="00196BB0"/>
    <w:rsid w:val="002354E8"/>
    <w:rsid w:val="002558D3"/>
    <w:rsid w:val="003361C6"/>
    <w:rsid w:val="00397155"/>
    <w:rsid w:val="004B0E2B"/>
    <w:rsid w:val="004E043C"/>
    <w:rsid w:val="004F7869"/>
    <w:rsid w:val="0060228E"/>
    <w:rsid w:val="00646881"/>
    <w:rsid w:val="006520B3"/>
    <w:rsid w:val="00654826"/>
    <w:rsid w:val="00671D3A"/>
    <w:rsid w:val="006A164C"/>
    <w:rsid w:val="00714AA8"/>
    <w:rsid w:val="007563DE"/>
    <w:rsid w:val="0085062A"/>
    <w:rsid w:val="00873022"/>
    <w:rsid w:val="008B41B5"/>
    <w:rsid w:val="008C5B49"/>
    <w:rsid w:val="00991B38"/>
    <w:rsid w:val="00997231"/>
    <w:rsid w:val="009D5540"/>
    <w:rsid w:val="009D6D47"/>
    <w:rsid w:val="009E45F7"/>
    <w:rsid w:val="009F4123"/>
    <w:rsid w:val="00A30E65"/>
    <w:rsid w:val="00A609D5"/>
    <w:rsid w:val="00BA2774"/>
    <w:rsid w:val="00BE4050"/>
    <w:rsid w:val="00BF5E72"/>
    <w:rsid w:val="00D154AE"/>
    <w:rsid w:val="00DE10E4"/>
    <w:rsid w:val="00E0707A"/>
    <w:rsid w:val="00ED7E2A"/>
    <w:rsid w:val="00F15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10FC"/>
  <w15:chartTrackingRefBased/>
  <w15:docId w15:val="{AF2E34AB-E623-4BE7-B009-B92B637B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E8"/>
    <w:pPr>
      <w:spacing w:after="0" w:line="240" w:lineRule="auto"/>
      <w:ind w:left="720"/>
      <w:contextualSpacing/>
      <w:jc w:val="both"/>
    </w:pPr>
    <w:rPr>
      <w:rFonts w:ascii="Garamond" w:eastAsia="Times New Roman" w:hAnsi="Garamond" w:cs="Times New Roman"/>
      <w:kern w:val="18"/>
      <w:sz w:val="20"/>
      <w:szCs w:val="20"/>
    </w:rPr>
  </w:style>
  <w:style w:type="table" w:styleId="TableGrid">
    <w:name w:val="Table Grid"/>
    <w:basedOn w:val="TableNormal"/>
    <w:uiPriority w:val="39"/>
    <w:rsid w:val="00654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43C"/>
    <w:rPr>
      <w:rFonts w:ascii="Segoe UI" w:hAnsi="Segoe UI" w:cs="Segoe UI"/>
      <w:sz w:val="18"/>
      <w:szCs w:val="18"/>
    </w:rPr>
  </w:style>
  <w:style w:type="paragraph" w:styleId="Header">
    <w:name w:val="header"/>
    <w:basedOn w:val="Normal"/>
    <w:link w:val="HeaderChar"/>
    <w:uiPriority w:val="99"/>
    <w:unhideWhenUsed/>
    <w:rsid w:val="00671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D3A"/>
  </w:style>
  <w:style w:type="paragraph" w:styleId="Footer">
    <w:name w:val="footer"/>
    <w:basedOn w:val="Normal"/>
    <w:link w:val="FooterChar"/>
    <w:uiPriority w:val="99"/>
    <w:unhideWhenUsed/>
    <w:rsid w:val="00671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Longman's Hill Headteacher</dc:creator>
  <cp:keywords/>
  <dc:description/>
  <cp:lastModifiedBy>Longman's Hill Admin</cp:lastModifiedBy>
  <cp:revision>3</cp:revision>
  <cp:lastPrinted>2020-04-22T10:45:00Z</cp:lastPrinted>
  <dcterms:created xsi:type="dcterms:W3CDTF">2020-04-22T10:41:00Z</dcterms:created>
  <dcterms:modified xsi:type="dcterms:W3CDTF">2020-04-22T10:46:00Z</dcterms:modified>
</cp:coreProperties>
</file>